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441"/>
        <w:tblW w:w="10338" w:type="dxa"/>
        <w:tblBorders>
          <w:top w:val="single" w:sz="12" w:space="0" w:color="522A5B"/>
          <w:left w:val="single" w:sz="12" w:space="0" w:color="522A5B"/>
          <w:bottom w:val="single" w:sz="12" w:space="0" w:color="522A5B"/>
          <w:right w:val="single" w:sz="12" w:space="0" w:color="522A5B"/>
          <w:insideH w:val="single" w:sz="12" w:space="0" w:color="522A5B"/>
          <w:insideV w:val="single" w:sz="12" w:space="0" w:color="522A5B"/>
        </w:tblBorders>
        <w:shd w:val="clear" w:color="auto" w:fill="FFEFFF"/>
        <w:tblLook w:val="0000" w:firstRow="0" w:lastRow="0" w:firstColumn="0" w:lastColumn="0" w:noHBand="0" w:noVBand="0"/>
      </w:tblPr>
      <w:tblGrid>
        <w:gridCol w:w="2684"/>
        <w:gridCol w:w="5386"/>
        <w:gridCol w:w="2268"/>
      </w:tblGrid>
      <w:tr w:rsidR="002D10B5" w:rsidRPr="002D10B5" w14:paraId="30920A1D" w14:textId="77777777" w:rsidTr="00EE0048">
        <w:trPr>
          <w:trHeight w:val="2380"/>
        </w:trPr>
        <w:tc>
          <w:tcPr>
            <w:tcW w:w="2684" w:type="dxa"/>
            <w:shd w:val="clear" w:color="auto" w:fill="FFEFFF"/>
          </w:tcPr>
          <w:p w14:paraId="78D908C9" w14:textId="363D5039" w:rsidR="008E39B4" w:rsidRPr="002D10B5" w:rsidRDefault="008E39B4" w:rsidP="0007415F">
            <w:pPr>
              <w:rPr>
                <w:rFonts w:cstheme="minorHAnsi"/>
                <w:b/>
                <w:bCs/>
                <w:color w:val="800080"/>
                <w:sz w:val="24"/>
                <w:szCs w:val="24"/>
                <w:u w:val="single"/>
              </w:rPr>
            </w:pPr>
            <w:r w:rsidRPr="002D10B5">
              <w:rPr>
                <w:rFonts w:cstheme="minorHAnsi"/>
                <w:b/>
                <w:bCs/>
                <w:color w:val="800080"/>
                <w:sz w:val="24"/>
                <w:szCs w:val="24"/>
                <w:u w:val="single"/>
              </w:rPr>
              <w:t>What will we be learning?</w:t>
            </w:r>
          </w:p>
          <w:p w14:paraId="757809B9" w14:textId="63149F3D" w:rsidR="008E39B4" w:rsidRPr="002D10B5" w:rsidRDefault="00456813" w:rsidP="005F4E99">
            <w:pPr>
              <w:rPr>
                <w:rFonts w:cstheme="minorHAnsi"/>
                <w:color w:val="800080"/>
                <w:sz w:val="32"/>
                <w:szCs w:val="32"/>
              </w:rPr>
            </w:pPr>
            <w:r w:rsidRPr="002D10B5">
              <w:rPr>
                <w:rFonts w:cstheme="minorHAnsi"/>
                <w:color w:val="800080"/>
                <w:sz w:val="32"/>
                <w:szCs w:val="32"/>
              </w:rPr>
              <w:t>We will be learning about Faith into action from a Christian perspective</w:t>
            </w:r>
          </w:p>
        </w:tc>
        <w:tc>
          <w:tcPr>
            <w:tcW w:w="5386" w:type="dxa"/>
            <w:shd w:val="clear" w:color="auto" w:fill="FFEFFF"/>
          </w:tcPr>
          <w:p w14:paraId="191A053B" w14:textId="77777777" w:rsidR="008E39B4" w:rsidRPr="002D10B5" w:rsidRDefault="008E39B4" w:rsidP="00FE54CF">
            <w:pPr>
              <w:rPr>
                <w:rFonts w:cstheme="minorHAnsi"/>
                <w:b/>
                <w:bCs/>
                <w:color w:val="800080"/>
                <w:sz w:val="24"/>
                <w:szCs w:val="24"/>
                <w:u w:val="single"/>
              </w:rPr>
            </w:pPr>
            <w:r w:rsidRPr="002D10B5">
              <w:rPr>
                <w:rFonts w:cstheme="minorHAnsi"/>
                <w:b/>
                <w:bCs/>
                <w:color w:val="800080"/>
                <w:sz w:val="24"/>
                <w:szCs w:val="24"/>
                <w:u w:val="single"/>
              </w:rPr>
              <w:t>Why this? Why now?</w:t>
            </w:r>
          </w:p>
          <w:p w14:paraId="4C75361B" w14:textId="5EC26899" w:rsidR="008E39B4" w:rsidRPr="002D10B5" w:rsidRDefault="008E39B4" w:rsidP="00456813">
            <w:pPr>
              <w:rPr>
                <w:rFonts w:cstheme="minorHAnsi"/>
                <w:color w:val="800080"/>
                <w:sz w:val="20"/>
                <w:szCs w:val="20"/>
              </w:rPr>
            </w:pPr>
            <w:r w:rsidRPr="002D10B5">
              <w:rPr>
                <w:rFonts w:cstheme="minorHAnsi"/>
                <w:color w:val="800080"/>
                <w:sz w:val="24"/>
                <w:szCs w:val="24"/>
              </w:rPr>
              <w:t xml:space="preserve"> </w:t>
            </w:r>
            <w:r w:rsidR="00456813" w:rsidRPr="002D10B5">
              <w:rPr>
                <w:rFonts w:cstheme="minorHAnsi"/>
                <w:color w:val="800080"/>
                <w:sz w:val="24"/>
                <w:szCs w:val="24"/>
              </w:rPr>
              <w:t>In year 7 we looked at how people form their beliefs and values, and what commitments they make. In this unit we will start by looking at a citizenship element, with a focus on democracy and voting (how people act upon what is important to them) With this in mind we will link this to belief and values and look at how Christians have put their faith into action.</w:t>
            </w:r>
          </w:p>
        </w:tc>
        <w:tc>
          <w:tcPr>
            <w:tcW w:w="2268" w:type="dxa"/>
            <w:vMerge w:val="restart"/>
            <w:shd w:val="clear" w:color="auto" w:fill="FFEFFF"/>
          </w:tcPr>
          <w:p w14:paraId="47A991E2" w14:textId="68BD0DB5" w:rsidR="008E39B4" w:rsidRPr="002D10B5" w:rsidRDefault="008E39B4" w:rsidP="00FE54CF">
            <w:pPr>
              <w:rPr>
                <w:rFonts w:cstheme="minorHAnsi"/>
                <w:b/>
                <w:bCs/>
                <w:color w:val="800080"/>
                <w:sz w:val="24"/>
                <w:szCs w:val="24"/>
                <w:u w:val="single"/>
              </w:rPr>
            </w:pPr>
            <w:r w:rsidRPr="002D10B5">
              <w:rPr>
                <w:rFonts w:cstheme="minorHAnsi"/>
                <w:b/>
                <w:bCs/>
                <w:color w:val="800080"/>
                <w:sz w:val="24"/>
                <w:szCs w:val="24"/>
                <w:u w:val="single"/>
              </w:rPr>
              <w:t>Key Words</w:t>
            </w:r>
            <w:r w:rsidR="00811F13" w:rsidRPr="002D10B5">
              <w:rPr>
                <w:rFonts w:cstheme="minorHAnsi"/>
                <w:b/>
                <w:bCs/>
                <w:color w:val="800080"/>
                <w:sz w:val="24"/>
                <w:szCs w:val="24"/>
                <w:u w:val="single"/>
              </w:rPr>
              <w:t>:</w:t>
            </w:r>
          </w:p>
          <w:p w14:paraId="37C3B6CA" w14:textId="561046F4" w:rsidR="00EE0048" w:rsidRPr="002D10B5" w:rsidRDefault="00566386" w:rsidP="00FE54CF">
            <w:pPr>
              <w:rPr>
                <w:rFonts w:cstheme="minorHAnsi"/>
                <w:bCs/>
                <w:color w:val="800080"/>
                <w:sz w:val="24"/>
                <w:szCs w:val="24"/>
              </w:rPr>
            </w:pPr>
            <w:r w:rsidRPr="002D10B5">
              <w:rPr>
                <w:rFonts w:cstheme="minorHAnsi"/>
                <w:bCs/>
                <w:color w:val="800080"/>
                <w:sz w:val="24"/>
                <w:szCs w:val="24"/>
              </w:rPr>
              <w:t>Democracy</w:t>
            </w:r>
          </w:p>
          <w:p w14:paraId="7E13ECA0" w14:textId="56813F90" w:rsidR="00566386" w:rsidRPr="002D10B5" w:rsidRDefault="00566386" w:rsidP="00FE54CF">
            <w:pPr>
              <w:rPr>
                <w:rFonts w:cstheme="minorHAnsi"/>
                <w:bCs/>
                <w:color w:val="800080"/>
                <w:sz w:val="24"/>
                <w:szCs w:val="24"/>
              </w:rPr>
            </w:pPr>
            <w:r w:rsidRPr="002D10B5">
              <w:rPr>
                <w:rFonts w:cstheme="minorHAnsi"/>
                <w:bCs/>
                <w:color w:val="800080"/>
                <w:sz w:val="24"/>
                <w:szCs w:val="24"/>
              </w:rPr>
              <w:t>Parliament</w:t>
            </w:r>
          </w:p>
          <w:p w14:paraId="37706BD4" w14:textId="4387CABE" w:rsidR="00566386" w:rsidRPr="002D10B5" w:rsidRDefault="00566386" w:rsidP="00FE54CF">
            <w:pPr>
              <w:rPr>
                <w:rFonts w:cstheme="minorHAnsi"/>
                <w:bCs/>
                <w:color w:val="800080"/>
                <w:sz w:val="24"/>
                <w:szCs w:val="24"/>
              </w:rPr>
            </w:pPr>
            <w:r w:rsidRPr="002D10B5">
              <w:rPr>
                <w:rFonts w:cstheme="minorHAnsi"/>
                <w:bCs/>
                <w:color w:val="800080"/>
                <w:sz w:val="24"/>
                <w:szCs w:val="24"/>
              </w:rPr>
              <w:t>Candidate</w:t>
            </w:r>
          </w:p>
          <w:p w14:paraId="4B79A5E0" w14:textId="68761D80" w:rsidR="00566386" w:rsidRPr="002D10B5" w:rsidRDefault="00566386" w:rsidP="00FE54CF">
            <w:pPr>
              <w:rPr>
                <w:rFonts w:cstheme="minorHAnsi"/>
                <w:bCs/>
                <w:color w:val="800080"/>
                <w:sz w:val="24"/>
                <w:szCs w:val="24"/>
              </w:rPr>
            </w:pPr>
            <w:r w:rsidRPr="002D10B5">
              <w:rPr>
                <w:rFonts w:cstheme="minorHAnsi"/>
                <w:bCs/>
                <w:color w:val="800080"/>
                <w:sz w:val="24"/>
                <w:szCs w:val="24"/>
              </w:rPr>
              <w:t>Election</w:t>
            </w:r>
          </w:p>
          <w:p w14:paraId="1656B741" w14:textId="041DBDD0" w:rsidR="00566386" w:rsidRPr="002D10B5" w:rsidRDefault="00566386" w:rsidP="00FE54CF">
            <w:pPr>
              <w:rPr>
                <w:rFonts w:cstheme="minorHAnsi"/>
                <w:bCs/>
                <w:color w:val="800080"/>
                <w:sz w:val="24"/>
                <w:szCs w:val="24"/>
              </w:rPr>
            </w:pPr>
            <w:r w:rsidRPr="002D10B5">
              <w:rPr>
                <w:rFonts w:cstheme="minorHAnsi"/>
                <w:bCs/>
                <w:color w:val="800080"/>
                <w:sz w:val="24"/>
                <w:szCs w:val="24"/>
              </w:rPr>
              <w:t>Suffragette</w:t>
            </w:r>
          </w:p>
          <w:p w14:paraId="04079993" w14:textId="3169450C" w:rsidR="00566386" w:rsidRPr="002D10B5" w:rsidRDefault="00566386" w:rsidP="00FE54CF">
            <w:pPr>
              <w:rPr>
                <w:rFonts w:cstheme="minorHAnsi"/>
                <w:bCs/>
                <w:color w:val="800080"/>
                <w:sz w:val="24"/>
                <w:szCs w:val="24"/>
              </w:rPr>
            </w:pPr>
            <w:r w:rsidRPr="002D10B5">
              <w:rPr>
                <w:rFonts w:cstheme="minorHAnsi"/>
                <w:bCs/>
                <w:color w:val="800080"/>
                <w:sz w:val="24"/>
                <w:szCs w:val="24"/>
              </w:rPr>
              <w:t>Political apathy</w:t>
            </w:r>
          </w:p>
          <w:p w14:paraId="2E8AA13F" w14:textId="5CD6DAE0" w:rsidR="00566386" w:rsidRPr="002D10B5" w:rsidRDefault="00566386" w:rsidP="00FE54CF">
            <w:pPr>
              <w:rPr>
                <w:rFonts w:cstheme="minorHAnsi"/>
                <w:bCs/>
                <w:color w:val="800080"/>
                <w:sz w:val="24"/>
                <w:szCs w:val="24"/>
              </w:rPr>
            </w:pPr>
            <w:r w:rsidRPr="002D10B5">
              <w:rPr>
                <w:rFonts w:cstheme="minorHAnsi"/>
                <w:bCs/>
                <w:color w:val="800080"/>
                <w:sz w:val="24"/>
                <w:szCs w:val="24"/>
              </w:rPr>
              <w:t>Incarnation</w:t>
            </w:r>
          </w:p>
          <w:p w14:paraId="39979BA4" w14:textId="70755D5F" w:rsidR="00566386" w:rsidRPr="002D10B5" w:rsidRDefault="00566386" w:rsidP="00FE54CF">
            <w:pPr>
              <w:rPr>
                <w:rFonts w:cstheme="minorHAnsi"/>
                <w:bCs/>
                <w:color w:val="800080"/>
                <w:sz w:val="24"/>
                <w:szCs w:val="24"/>
              </w:rPr>
            </w:pPr>
            <w:r w:rsidRPr="002D10B5">
              <w:rPr>
                <w:rFonts w:cstheme="minorHAnsi"/>
                <w:bCs/>
                <w:color w:val="800080"/>
                <w:sz w:val="24"/>
                <w:szCs w:val="24"/>
              </w:rPr>
              <w:t>Forgiveness</w:t>
            </w:r>
          </w:p>
          <w:p w14:paraId="22EFB208" w14:textId="11C9925A" w:rsidR="00566386" w:rsidRPr="002D10B5" w:rsidRDefault="00566386" w:rsidP="00FE54CF">
            <w:pPr>
              <w:rPr>
                <w:rFonts w:cstheme="minorHAnsi"/>
                <w:bCs/>
                <w:color w:val="800080"/>
                <w:sz w:val="24"/>
                <w:szCs w:val="24"/>
              </w:rPr>
            </w:pPr>
            <w:r w:rsidRPr="002D10B5">
              <w:rPr>
                <w:rFonts w:cstheme="minorHAnsi"/>
                <w:bCs/>
                <w:color w:val="800080"/>
                <w:sz w:val="24"/>
                <w:szCs w:val="24"/>
              </w:rPr>
              <w:t>Reconciliation</w:t>
            </w:r>
          </w:p>
          <w:p w14:paraId="7D0032C0" w14:textId="7D2DDFBF" w:rsidR="00566386" w:rsidRPr="002D10B5" w:rsidRDefault="00566386" w:rsidP="00FE54CF">
            <w:pPr>
              <w:rPr>
                <w:rFonts w:cstheme="minorHAnsi"/>
                <w:bCs/>
                <w:color w:val="800080"/>
                <w:sz w:val="24"/>
                <w:szCs w:val="24"/>
              </w:rPr>
            </w:pPr>
            <w:r w:rsidRPr="002D10B5">
              <w:rPr>
                <w:rFonts w:cstheme="minorHAnsi"/>
                <w:bCs/>
                <w:color w:val="800080"/>
                <w:sz w:val="24"/>
                <w:szCs w:val="24"/>
              </w:rPr>
              <w:t>Resurrection</w:t>
            </w:r>
          </w:p>
          <w:p w14:paraId="63EDA044" w14:textId="6026F9EB" w:rsidR="00566386" w:rsidRPr="002D10B5" w:rsidRDefault="00566386" w:rsidP="00FE54CF">
            <w:pPr>
              <w:rPr>
                <w:rFonts w:cstheme="minorHAnsi"/>
                <w:bCs/>
                <w:color w:val="800080"/>
                <w:sz w:val="24"/>
                <w:szCs w:val="24"/>
              </w:rPr>
            </w:pPr>
            <w:r w:rsidRPr="002D10B5">
              <w:rPr>
                <w:rFonts w:cstheme="minorHAnsi"/>
                <w:bCs/>
                <w:color w:val="800080"/>
                <w:sz w:val="24"/>
                <w:szCs w:val="24"/>
              </w:rPr>
              <w:t>Denomination</w:t>
            </w:r>
          </w:p>
          <w:p w14:paraId="524EA60E" w14:textId="51C91B25" w:rsidR="00566386" w:rsidRPr="002D10B5" w:rsidRDefault="00566386" w:rsidP="00FE54CF">
            <w:pPr>
              <w:rPr>
                <w:rFonts w:cstheme="minorHAnsi"/>
                <w:bCs/>
                <w:color w:val="800080"/>
                <w:sz w:val="24"/>
                <w:szCs w:val="24"/>
              </w:rPr>
            </w:pPr>
            <w:r w:rsidRPr="002D10B5">
              <w:rPr>
                <w:rFonts w:cstheme="minorHAnsi"/>
                <w:bCs/>
                <w:color w:val="800080"/>
                <w:sz w:val="24"/>
                <w:szCs w:val="24"/>
              </w:rPr>
              <w:t>Protestant</w:t>
            </w:r>
          </w:p>
          <w:p w14:paraId="2B2331CF" w14:textId="4FCE6E2E" w:rsidR="00566386" w:rsidRPr="002D10B5" w:rsidRDefault="00566386" w:rsidP="00FE54CF">
            <w:pPr>
              <w:rPr>
                <w:rFonts w:cstheme="minorHAnsi"/>
                <w:bCs/>
                <w:color w:val="800080"/>
                <w:sz w:val="24"/>
                <w:szCs w:val="24"/>
              </w:rPr>
            </w:pPr>
            <w:r w:rsidRPr="002D10B5">
              <w:rPr>
                <w:rFonts w:cstheme="minorHAnsi"/>
                <w:bCs/>
                <w:color w:val="800080"/>
                <w:sz w:val="24"/>
                <w:szCs w:val="24"/>
              </w:rPr>
              <w:t>Catholic</w:t>
            </w:r>
          </w:p>
          <w:p w14:paraId="3D65B8E5" w14:textId="548F4869" w:rsidR="00566386" w:rsidRPr="002D10B5" w:rsidRDefault="00566386" w:rsidP="00FE54CF">
            <w:pPr>
              <w:rPr>
                <w:rFonts w:cstheme="minorHAnsi"/>
                <w:bCs/>
                <w:color w:val="800080"/>
                <w:sz w:val="24"/>
                <w:szCs w:val="24"/>
              </w:rPr>
            </w:pPr>
            <w:r w:rsidRPr="002D10B5">
              <w:rPr>
                <w:rFonts w:cstheme="minorHAnsi"/>
                <w:bCs/>
                <w:color w:val="800080"/>
                <w:sz w:val="24"/>
                <w:szCs w:val="24"/>
              </w:rPr>
              <w:t>Eros</w:t>
            </w:r>
          </w:p>
          <w:p w14:paraId="17D9BF69" w14:textId="2EBDC60E" w:rsidR="00566386" w:rsidRPr="002D10B5" w:rsidRDefault="00566386" w:rsidP="00FE54CF">
            <w:pPr>
              <w:rPr>
                <w:rFonts w:cstheme="minorHAnsi"/>
                <w:bCs/>
                <w:color w:val="800080"/>
                <w:sz w:val="24"/>
                <w:szCs w:val="24"/>
              </w:rPr>
            </w:pPr>
            <w:proofErr w:type="spellStart"/>
            <w:r w:rsidRPr="002D10B5">
              <w:rPr>
                <w:rFonts w:cstheme="minorHAnsi"/>
                <w:bCs/>
                <w:color w:val="800080"/>
                <w:sz w:val="24"/>
                <w:szCs w:val="24"/>
              </w:rPr>
              <w:t>Storge</w:t>
            </w:r>
            <w:proofErr w:type="spellEnd"/>
            <w:r w:rsidRPr="002D10B5">
              <w:rPr>
                <w:rFonts w:cstheme="minorHAnsi"/>
                <w:bCs/>
                <w:color w:val="800080"/>
                <w:sz w:val="24"/>
                <w:szCs w:val="24"/>
              </w:rPr>
              <w:t>’</w:t>
            </w:r>
          </w:p>
          <w:p w14:paraId="4163D995" w14:textId="64857B83" w:rsidR="00566386" w:rsidRPr="002D10B5" w:rsidRDefault="00566386" w:rsidP="00FE54CF">
            <w:pPr>
              <w:rPr>
                <w:rFonts w:cstheme="minorHAnsi"/>
                <w:bCs/>
                <w:color w:val="800080"/>
                <w:sz w:val="24"/>
                <w:szCs w:val="24"/>
              </w:rPr>
            </w:pPr>
            <w:proofErr w:type="spellStart"/>
            <w:r w:rsidRPr="002D10B5">
              <w:rPr>
                <w:rFonts w:cstheme="minorHAnsi"/>
                <w:bCs/>
                <w:color w:val="800080"/>
                <w:sz w:val="24"/>
                <w:szCs w:val="24"/>
              </w:rPr>
              <w:t>Philos</w:t>
            </w:r>
            <w:proofErr w:type="spellEnd"/>
          </w:p>
          <w:p w14:paraId="6FE0301F" w14:textId="465E6A5D" w:rsidR="00566386" w:rsidRPr="002D10B5" w:rsidRDefault="00566386" w:rsidP="00FE54CF">
            <w:pPr>
              <w:rPr>
                <w:rFonts w:cstheme="minorHAnsi"/>
                <w:bCs/>
                <w:color w:val="800080"/>
                <w:sz w:val="24"/>
                <w:szCs w:val="24"/>
              </w:rPr>
            </w:pPr>
            <w:r w:rsidRPr="002D10B5">
              <w:rPr>
                <w:rFonts w:cstheme="minorHAnsi"/>
                <w:bCs/>
                <w:color w:val="800080"/>
                <w:sz w:val="24"/>
                <w:szCs w:val="24"/>
              </w:rPr>
              <w:t>Agape’</w:t>
            </w:r>
          </w:p>
          <w:p w14:paraId="2F235404" w14:textId="708F98AE" w:rsidR="00566386" w:rsidRPr="002D10B5" w:rsidRDefault="00566386" w:rsidP="00FE54CF">
            <w:pPr>
              <w:rPr>
                <w:rFonts w:cstheme="minorHAnsi"/>
                <w:bCs/>
                <w:color w:val="800080"/>
                <w:sz w:val="24"/>
                <w:szCs w:val="24"/>
              </w:rPr>
            </w:pPr>
            <w:r w:rsidRPr="002D10B5">
              <w:rPr>
                <w:rFonts w:cstheme="minorHAnsi"/>
                <w:bCs/>
                <w:color w:val="800080"/>
                <w:sz w:val="24"/>
                <w:szCs w:val="24"/>
              </w:rPr>
              <w:t>Civil rights</w:t>
            </w:r>
          </w:p>
          <w:p w14:paraId="4FE12F04" w14:textId="107D6E63" w:rsidR="00566386" w:rsidRPr="002D10B5" w:rsidRDefault="00566386" w:rsidP="00FE54CF">
            <w:pPr>
              <w:rPr>
                <w:rFonts w:cstheme="minorHAnsi"/>
                <w:bCs/>
                <w:color w:val="800080"/>
                <w:sz w:val="24"/>
                <w:szCs w:val="24"/>
              </w:rPr>
            </w:pPr>
            <w:r w:rsidRPr="002D10B5">
              <w:rPr>
                <w:rFonts w:cstheme="minorHAnsi"/>
                <w:bCs/>
                <w:color w:val="800080"/>
                <w:sz w:val="24"/>
                <w:szCs w:val="24"/>
              </w:rPr>
              <w:t>Segregation</w:t>
            </w:r>
          </w:p>
          <w:p w14:paraId="37007CAB" w14:textId="68BE0BF8" w:rsidR="00566386" w:rsidRPr="002D10B5" w:rsidRDefault="00566386" w:rsidP="00FE54CF">
            <w:pPr>
              <w:rPr>
                <w:rFonts w:cstheme="minorHAnsi"/>
                <w:bCs/>
                <w:color w:val="800080"/>
                <w:sz w:val="24"/>
                <w:szCs w:val="24"/>
              </w:rPr>
            </w:pPr>
            <w:r w:rsidRPr="002D10B5">
              <w:rPr>
                <w:rFonts w:cstheme="minorHAnsi"/>
                <w:bCs/>
                <w:color w:val="800080"/>
                <w:sz w:val="24"/>
                <w:szCs w:val="24"/>
              </w:rPr>
              <w:t>Equality</w:t>
            </w:r>
          </w:p>
          <w:p w14:paraId="16995861" w14:textId="5DD9EDAB" w:rsidR="00566386" w:rsidRPr="002D10B5" w:rsidRDefault="00566386" w:rsidP="00FE54CF">
            <w:pPr>
              <w:rPr>
                <w:rFonts w:cstheme="minorHAnsi"/>
                <w:bCs/>
                <w:color w:val="800080"/>
                <w:sz w:val="24"/>
                <w:szCs w:val="24"/>
              </w:rPr>
            </w:pPr>
            <w:r w:rsidRPr="002D10B5">
              <w:rPr>
                <w:rFonts w:cstheme="minorHAnsi"/>
                <w:bCs/>
                <w:color w:val="800080"/>
                <w:sz w:val="24"/>
                <w:szCs w:val="24"/>
              </w:rPr>
              <w:t>NVDA</w:t>
            </w:r>
          </w:p>
          <w:p w14:paraId="0C7FB38F" w14:textId="627D00AB" w:rsidR="00566386" w:rsidRPr="002D10B5" w:rsidRDefault="00566386" w:rsidP="00FE54CF">
            <w:pPr>
              <w:rPr>
                <w:rFonts w:cstheme="minorHAnsi"/>
                <w:bCs/>
                <w:color w:val="800080"/>
                <w:sz w:val="24"/>
                <w:szCs w:val="24"/>
              </w:rPr>
            </w:pPr>
            <w:r w:rsidRPr="002D10B5">
              <w:rPr>
                <w:rFonts w:cstheme="minorHAnsi"/>
                <w:bCs/>
                <w:color w:val="800080"/>
                <w:sz w:val="24"/>
                <w:szCs w:val="24"/>
              </w:rPr>
              <w:t>Liberation theology</w:t>
            </w:r>
          </w:p>
          <w:p w14:paraId="49147324" w14:textId="678A3EEC" w:rsidR="008E39B4" w:rsidRPr="002D10B5" w:rsidRDefault="008E39B4" w:rsidP="00FE54CF">
            <w:pPr>
              <w:rPr>
                <w:rFonts w:cstheme="minorHAnsi"/>
                <w:color w:val="800080"/>
                <w:sz w:val="20"/>
                <w:szCs w:val="20"/>
              </w:rPr>
            </w:pPr>
          </w:p>
        </w:tc>
      </w:tr>
      <w:tr w:rsidR="002D10B5" w:rsidRPr="002D10B5" w14:paraId="70713B32" w14:textId="77777777" w:rsidTr="00CA59AB">
        <w:trPr>
          <w:trHeight w:val="3639"/>
        </w:trPr>
        <w:tc>
          <w:tcPr>
            <w:tcW w:w="8070" w:type="dxa"/>
            <w:gridSpan w:val="2"/>
            <w:shd w:val="clear" w:color="auto" w:fill="FFEFFF"/>
          </w:tcPr>
          <w:p w14:paraId="6D9AD2CC" w14:textId="77777777" w:rsidR="008E39B4" w:rsidRPr="002D10B5" w:rsidRDefault="008E39B4" w:rsidP="00FE54CF">
            <w:pPr>
              <w:rPr>
                <w:rFonts w:cstheme="minorHAnsi"/>
                <w:b/>
                <w:bCs/>
                <w:color w:val="800080"/>
                <w:sz w:val="24"/>
                <w:szCs w:val="24"/>
                <w:u w:val="single"/>
              </w:rPr>
            </w:pPr>
            <w:r w:rsidRPr="002D10B5">
              <w:rPr>
                <w:rFonts w:cstheme="minorHAnsi"/>
                <w:b/>
                <w:bCs/>
                <w:color w:val="800080"/>
                <w:sz w:val="24"/>
                <w:szCs w:val="24"/>
                <w:u w:val="single"/>
              </w:rPr>
              <w:t>What will we learn?</w:t>
            </w:r>
          </w:p>
          <w:p w14:paraId="2CAD7BB6" w14:textId="77777777" w:rsidR="007B4E00" w:rsidRPr="002D10B5" w:rsidRDefault="00EE0048" w:rsidP="00456813">
            <w:pPr>
              <w:rPr>
                <w:rFonts w:cstheme="minorHAnsi"/>
                <w:color w:val="800080"/>
                <w:sz w:val="24"/>
                <w:szCs w:val="24"/>
              </w:rPr>
            </w:pPr>
            <w:r w:rsidRPr="002D10B5">
              <w:rPr>
                <w:rFonts w:cstheme="minorHAnsi"/>
                <w:color w:val="800080"/>
                <w:sz w:val="24"/>
                <w:szCs w:val="24"/>
              </w:rPr>
              <w:t xml:space="preserve">In this unit, you will be learning about how </w:t>
            </w:r>
            <w:r w:rsidR="00456813" w:rsidRPr="002D10B5">
              <w:rPr>
                <w:rFonts w:cstheme="minorHAnsi"/>
                <w:color w:val="800080"/>
                <w:sz w:val="24"/>
                <w:szCs w:val="24"/>
              </w:rPr>
              <w:t>people act upon their values and beliefs politically and religiously.</w:t>
            </w:r>
          </w:p>
          <w:p w14:paraId="09739B01" w14:textId="77777777" w:rsidR="00456813" w:rsidRPr="002D10B5" w:rsidRDefault="00456813" w:rsidP="00456813">
            <w:pPr>
              <w:rPr>
                <w:rFonts w:cstheme="minorHAnsi"/>
                <w:color w:val="800080"/>
                <w:sz w:val="24"/>
                <w:szCs w:val="24"/>
              </w:rPr>
            </w:pPr>
            <w:r w:rsidRPr="002D10B5">
              <w:rPr>
                <w:rFonts w:cstheme="minorHAnsi"/>
                <w:color w:val="800080"/>
                <w:sz w:val="24"/>
                <w:szCs w:val="24"/>
              </w:rPr>
              <w:t>In the first part of the unit we will look at:</w:t>
            </w:r>
          </w:p>
          <w:p w14:paraId="672F62D8"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Democracy</w:t>
            </w:r>
          </w:p>
          <w:p w14:paraId="2AE48D35"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Voting</w:t>
            </w:r>
          </w:p>
          <w:p w14:paraId="12E9B801"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The suffragette movement</w:t>
            </w:r>
          </w:p>
          <w:p w14:paraId="78D962E9"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Political apathy</w:t>
            </w:r>
          </w:p>
          <w:p w14:paraId="65BE2F7E" w14:textId="77777777" w:rsidR="00456813" w:rsidRPr="002D10B5" w:rsidRDefault="00456813" w:rsidP="00456813">
            <w:pPr>
              <w:rPr>
                <w:rFonts w:cstheme="minorHAnsi"/>
                <w:color w:val="800080"/>
                <w:sz w:val="20"/>
                <w:szCs w:val="20"/>
              </w:rPr>
            </w:pPr>
            <w:r w:rsidRPr="002D10B5">
              <w:rPr>
                <w:rFonts w:cstheme="minorHAnsi"/>
                <w:color w:val="800080"/>
                <w:sz w:val="20"/>
                <w:szCs w:val="20"/>
              </w:rPr>
              <w:t>In the second part of the unit we will look at:</w:t>
            </w:r>
          </w:p>
          <w:p w14:paraId="2CE1B989"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Key Christian beliefs</w:t>
            </w:r>
          </w:p>
          <w:p w14:paraId="77B44595"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Different Christian denominations</w:t>
            </w:r>
          </w:p>
          <w:p w14:paraId="033E08B7"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Teachings on Love</w:t>
            </w:r>
          </w:p>
          <w:p w14:paraId="0586BD78" w14:textId="77777777"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Teachings on Forgiveness</w:t>
            </w:r>
          </w:p>
          <w:p w14:paraId="704CD9BE" w14:textId="251A3644" w:rsidR="00456813" w:rsidRPr="002D10B5" w:rsidRDefault="00456813" w:rsidP="00456813">
            <w:pPr>
              <w:pStyle w:val="ListParagraph"/>
              <w:numPr>
                <w:ilvl w:val="0"/>
                <w:numId w:val="2"/>
              </w:numPr>
              <w:rPr>
                <w:rFonts w:cstheme="minorHAnsi"/>
                <w:color w:val="800080"/>
                <w:sz w:val="20"/>
                <w:szCs w:val="20"/>
              </w:rPr>
            </w:pPr>
            <w:r w:rsidRPr="002D10B5">
              <w:rPr>
                <w:rFonts w:cstheme="minorHAnsi"/>
                <w:color w:val="800080"/>
                <w:sz w:val="20"/>
                <w:szCs w:val="20"/>
              </w:rPr>
              <w:t>The work of Martin Luther King in relation to faith in action.</w:t>
            </w:r>
          </w:p>
        </w:tc>
        <w:tc>
          <w:tcPr>
            <w:tcW w:w="2268" w:type="dxa"/>
            <w:vMerge/>
            <w:shd w:val="clear" w:color="auto" w:fill="FFEFFF"/>
          </w:tcPr>
          <w:p w14:paraId="4F4A4CCD" w14:textId="77777777" w:rsidR="008E39B4" w:rsidRPr="002D10B5" w:rsidRDefault="008E39B4" w:rsidP="00FE54CF">
            <w:pPr>
              <w:rPr>
                <w:rFonts w:cstheme="minorHAnsi"/>
                <w:b/>
                <w:bCs/>
                <w:color w:val="800080"/>
                <w:sz w:val="24"/>
                <w:szCs w:val="24"/>
                <w:u w:val="single"/>
              </w:rPr>
            </w:pPr>
          </w:p>
        </w:tc>
      </w:tr>
      <w:tr w:rsidR="002D10B5" w:rsidRPr="002D10B5" w14:paraId="41DD1A54" w14:textId="77777777" w:rsidTr="007B4E00">
        <w:trPr>
          <w:trHeight w:val="982"/>
        </w:trPr>
        <w:tc>
          <w:tcPr>
            <w:tcW w:w="8070" w:type="dxa"/>
            <w:gridSpan w:val="2"/>
            <w:shd w:val="clear" w:color="auto" w:fill="FFEFFF"/>
          </w:tcPr>
          <w:p w14:paraId="42F8EE7E" w14:textId="77777777" w:rsidR="008E39B4" w:rsidRPr="002D10B5" w:rsidRDefault="008E39B4" w:rsidP="00FE54CF">
            <w:pPr>
              <w:rPr>
                <w:rFonts w:cstheme="minorHAnsi"/>
                <w:b/>
                <w:bCs/>
                <w:color w:val="800080"/>
                <w:sz w:val="24"/>
                <w:szCs w:val="24"/>
                <w:u w:val="single"/>
              </w:rPr>
            </w:pPr>
            <w:r w:rsidRPr="002D10B5">
              <w:rPr>
                <w:rFonts w:cstheme="minorHAnsi"/>
                <w:b/>
                <w:bCs/>
                <w:color w:val="800080"/>
                <w:sz w:val="24"/>
                <w:szCs w:val="24"/>
                <w:u w:val="single"/>
              </w:rPr>
              <w:t>What opportunities are there for wider study?</w:t>
            </w:r>
          </w:p>
          <w:p w14:paraId="001E2D6F" w14:textId="2BBCDB05" w:rsidR="008E39B4" w:rsidRPr="002D10B5" w:rsidRDefault="00456813" w:rsidP="00FE54CF">
            <w:pPr>
              <w:rPr>
                <w:rFonts w:cstheme="minorHAnsi"/>
                <w:color w:val="800080"/>
                <w:sz w:val="24"/>
                <w:szCs w:val="24"/>
              </w:rPr>
            </w:pPr>
            <w:r w:rsidRPr="002D10B5">
              <w:rPr>
                <w:rFonts w:cstheme="minorHAnsi"/>
                <w:color w:val="800080"/>
                <w:sz w:val="24"/>
                <w:szCs w:val="24"/>
              </w:rPr>
              <w:t>You will choose your own Christian who has put their faith into action as your assessment.</w:t>
            </w:r>
          </w:p>
        </w:tc>
        <w:tc>
          <w:tcPr>
            <w:tcW w:w="2268" w:type="dxa"/>
            <w:vMerge/>
            <w:shd w:val="clear" w:color="auto" w:fill="FFEFFF"/>
          </w:tcPr>
          <w:p w14:paraId="20C1B22D" w14:textId="77777777" w:rsidR="008E39B4" w:rsidRPr="002D10B5" w:rsidRDefault="008E39B4" w:rsidP="00FE54CF">
            <w:pPr>
              <w:rPr>
                <w:rFonts w:cstheme="minorHAnsi"/>
                <w:b/>
                <w:bCs/>
                <w:color w:val="800080"/>
                <w:sz w:val="24"/>
                <w:szCs w:val="24"/>
                <w:u w:val="single"/>
              </w:rPr>
            </w:pPr>
          </w:p>
        </w:tc>
      </w:tr>
      <w:tr w:rsidR="002D10B5" w:rsidRPr="002D10B5" w14:paraId="08B85AF4" w14:textId="77777777" w:rsidTr="00CA59AB">
        <w:trPr>
          <w:trHeight w:val="558"/>
        </w:trPr>
        <w:tc>
          <w:tcPr>
            <w:tcW w:w="8070" w:type="dxa"/>
            <w:gridSpan w:val="2"/>
            <w:shd w:val="clear" w:color="auto" w:fill="FFEFFF"/>
          </w:tcPr>
          <w:p w14:paraId="641C685F" w14:textId="4AC77093" w:rsidR="008E39B4" w:rsidRPr="002D10B5" w:rsidRDefault="008E39B4" w:rsidP="00FE54CF">
            <w:pPr>
              <w:rPr>
                <w:rFonts w:cstheme="minorHAnsi"/>
                <w:b/>
                <w:bCs/>
                <w:color w:val="800080"/>
                <w:sz w:val="24"/>
                <w:szCs w:val="24"/>
                <w:u w:val="single"/>
              </w:rPr>
            </w:pPr>
            <w:r w:rsidRPr="002D10B5">
              <w:rPr>
                <w:rFonts w:cstheme="minorHAnsi"/>
                <w:b/>
                <w:bCs/>
                <w:color w:val="800080"/>
                <w:sz w:val="24"/>
                <w:szCs w:val="24"/>
                <w:u w:val="single"/>
              </w:rPr>
              <w:t xml:space="preserve">How </w:t>
            </w:r>
            <w:proofErr w:type="gramStart"/>
            <w:r w:rsidRPr="002D10B5">
              <w:rPr>
                <w:rFonts w:cstheme="minorHAnsi"/>
                <w:b/>
                <w:bCs/>
                <w:color w:val="800080"/>
                <w:sz w:val="24"/>
                <w:szCs w:val="24"/>
                <w:u w:val="single"/>
              </w:rPr>
              <w:t>will I be assessed</w:t>
            </w:r>
            <w:proofErr w:type="gramEnd"/>
            <w:r w:rsidRPr="002D10B5">
              <w:rPr>
                <w:rFonts w:cstheme="minorHAnsi"/>
                <w:b/>
                <w:bCs/>
                <w:color w:val="800080"/>
                <w:sz w:val="24"/>
                <w:szCs w:val="24"/>
                <w:u w:val="single"/>
              </w:rPr>
              <w:t>?</w:t>
            </w:r>
          </w:p>
          <w:p w14:paraId="60369A88" w14:textId="023EB885" w:rsidR="007B4E00" w:rsidRPr="002D10B5" w:rsidRDefault="00D05E6C" w:rsidP="00FE54CF">
            <w:pPr>
              <w:rPr>
                <w:rFonts w:cstheme="minorHAnsi"/>
                <w:bCs/>
                <w:color w:val="800080"/>
                <w:sz w:val="24"/>
                <w:szCs w:val="24"/>
              </w:rPr>
            </w:pPr>
            <w:r w:rsidRPr="002D10B5">
              <w:rPr>
                <w:rFonts w:cstheme="minorHAnsi"/>
                <w:bCs/>
                <w:color w:val="800080"/>
                <w:sz w:val="24"/>
                <w:szCs w:val="24"/>
              </w:rPr>
              <w:t>You will have main</w:t>
            </w:r>
            <w:r w:rsidR="007B4E00" w:rsidRPr="002D10B5">
              <w:rPr>
                <w:rFonts w:cstheme="minorHAnsi"/>
                <w:bCs/>
                <w:color w:val="800080"/>
                <w:sz w:val="24"/>
                <w:szCs w:val="24"/>
              </w:rPr>
              <w:t xml:space="preserve"> assessed pieces of work;</w:t>
            </w:r>
          </w:p>
          <w:p w14:paraId="4C4FADA8" w14:textId="384848F6" w:rsidR="007B4E00" w:rsidRPr="002D10B5" w:rsidRDefault="007B4E00" w:rsidP="00FE54CF">
            <w:pPr>
              <w:rPr>
                <w:rFonts w:cstheme="minorHAnsi"/>
                <w:bCs/>
                <w:color w:val="800080"/>
                <w:sz w:val="24"/>
                <w:szCs w:val="24"/>
              </w:rPr>
            </w:pPr>
            <w:r w:rsidRPr="002D10B5">
              <w:rPr>
                <w:rFonts w:cstheme="minorHAnsi"/>
                <w:bCs/>
                <w:color w:val="800080"/>
                <w:sz w:val="24"/>
                <w:szCs w:val="24"/>
              </w:rPr>
              <w:t>The first piece will be a</w:t>
            </w:r>
            <w:r w:rsidR="00456813" w:rsidRPr="002D10B5">
              <w:rPr>
                <w:rFonts w:cstheme="minorHAnsi"/>
                <w:bCs/>
                <w:color w:val="800080"/>
                <w:sz w:val="24"/>
                <w:szCs w:val="24"/>
              </w:rPr>
              <w:t xml:space="preserve"> test on democracy and political apathy.</w:t>
            </w:r>
          </w:p>
          <w:p w14:paraId="158844ED" w14:textId="350AC5C0" w:rsidR="00EE0048" w:rsidRPr="002D10B5" w:rsidRDefault="00EE0048" w:rsidP="00FE54CF">
            <w:pPr>
              <w:rPr>
                <w:rFonts w:cstheme="minorHAnsi"/>
                <w:bCs/>
                <w:color w:val="800080"/>
                <w:sz w:val="24"/>
                <w:szCs w:val="24"/>
              </w:rPr>
            </w:pPr>
            <w:r w:rsidRPr="002D10B5">
              <w:rPr>
                <w:rFonts w:cstheme="minorHAnsi"/>
                <w:bCs/>
                <w:color w:val="800080"/>
                <w:sz w:val="24"/>
                <w:szCs w:val="24"/>
              </w:rPr>
              <w:t xml:space="preserve">The second piece will be an end of unit </w:t>
            </w:r>
            <w:r w:rsidR="00566386" w:rsidRPr="002D10B5">
              <w:rPr>
                <w:rFonts w:cstheme="minorHAnsi"/>
                <w:bCs/>
                <w:color w:val="800080"/>
                <w:sz w:val="24"/>
                <w:szCs w:val="24"/>
              </w:rPr>
              <w:t>piece of work on a Christian of your choice, showing how they have put their faith into action.</w:t>
            </w:r>
          </w:p>
          <w:p w14:paraId="23D796E4" w14:textId="72B76439" w:rsidR="00D05E6C" w:rsidRPr="002D10B5" w:rsidRDefault="00D05E6C" w:rsidP="00FE54CF">
            <w:pPr>
              <w:rPr>
                <w:rFonts w:cstheme="minorHAnsi"/>
                <w:bCs/>
                <w:color w:val="800080"/>
                <w:sz w:val="24"/>
                <w:szCs w:val="24"/>
              </w:rPr>
            </w:pPr>
            <w:r w:rsidRPr="002D10B5">
              <w:rPr>
                <w:rFonts w:cstheme="minorHAnsi"/>
                <w:bCs/>
                <w:color w:val="800080"/>
                <w:sz w:val="24"/>
                <w:szCs w:val="24"/>
              </w:rPr>
              <w:t>However, smaller pieces of work will also contribute towards the continued assessment.</w:t>
            </w:r>
          </w:p>
          <w:p w14:paraId="5AA3A0AB" w14:textId="77777777" w:rsidR="00811F13" w:rsidRPr="002D10B5" w:rsidRDefault="00811F13" w:rsidP="00FE54CF">
            <w:pPr>
              <w:rPr>
                <w:rFonts w:cstheme="minorHAnsi"/>
                <w:b/>
                <w:bCs/>
                <w:color w:val="800080"/>
                <w:sz w:val="20"/>
                <w:szCs w:val="20"/>
                <w:u w:val="single"/>
              </w:rPr>
            </w:pPr>
          </w:p>
          <w:p w14:paraId="7C953E82" w14:textId="48EA00C6" w:rsidR="00811F13" w:rsidRPr="002D10B5" w:rsidRDefault="00811F13" w:rsidP="00FE54CF">
            <w:pPr>
              <w:rPr>
                <w:rFonts w:cstheme="minorHAnsi"/>
                <w:b/>
                <w:bCs/>
                <w:color w:val="800080"/>
                <w:sz w:val="20"/>
                <w:szCs w:val="20"/>
                <w:u w:val="single"/>
              </w:rPr>
            </w:pPr>
          </w:p>
        </w:tc>
        <w:tc>
          <w:tcPr>
            <w:tcW w:w="2268" w:type="dxa"/>
            <w:vMerge/>
            <w:shd w:val="clear" w:color="auto" w:fill="FFEFFF"/>
          </w:tcPr>
          <w:p w14:paraId="048BF811" w14:textId="77777777" w:rsidR="008E39B4" w:rsidRPr="002D10B5" w:rsidRDefault="008E39B4" w:rsidP="00FE54CF">
            <w:pPr>
              <w:rPr>
                <w:rFonts w:cstheme="minorHAnsi"/>
                <w:b/>
                <w:bCs/>
                <w:color w:val="800080"/>
                <w:sz w:val="24"/>
                <w:szCs w:val="24"/>
                <w:u w:val="single"/>
              </w:rPr>
            </w:pPr>
          </w:p>
        </w:tc>
      </w:tr>
    </w:tbl>
    <w:p w14:paraId="42B3A29B" w14:textId="49864984" w:rsidR="0053445E" w:rsidRDefault="005B11A1" w:rsidP="008E39B4">
      <w:bookmarkStart w:id="0" w:name="_GoBack"/>
      <w:bookmarkEnd w:id="0"/>
    </w:p>
    <w:sectPr w:rsidR="0053445E" w:rsidSect="00A23F48">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D33DC" w14:textId="77777777" w:rsidR="005B11A1" w:rsidRDefault="005B11A1" w:rsidP="00017B74">
      <w:pPr>
        <w:spacing w:after="0" w:line="240" w:lineRule="auto"/>
      </w:pPr>
      <w:r>
        <w:separator/>
      </w:r>
    </w:p>
  </w:endnote>
  <w:endnote w:type="continuationSeparator" w:id="0">
    <w:p w14:paraId="518D0266" w14:textId="77777777" w:rsidR="005B11A1" w:rsidRDefault="005B11A1" w:rsidP="00017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2E547" w14:textId="450CAD55" w:rsidR="00DB0006" w:rsidRPr="00FB7D5A" w:rsidRDefault="00DB0006" w:rsidP="00DC23A5">
    <w:pPr>
      <w:pStyle w:val="Footer"/>
      <w:jc w:val="center"/>
      <w:rPr>
        <w:b/>
        <w:bCs/>
        <w:sz w:val="56"/>
        <w:szCs w:val="5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DBF283" w14:textId="77777777" w:rsidR="005B11A1" w:rsidRDefault="005B11A1" w:rsidP="00017B74">
      <w:pPr>
        <w:spacing w:after="0" w:line="240" w:lineRule="auto"/>
      </w:pPr>
      <w:r>
        <w:separator/>
      </w:r>
    </w:p>
  </w:footnote>
  <w:footnote w:type="continuationSeparator" w:id="0">
    <w:p w14:paraId="6025F112" w14:textId="77777777" w:rsidR="005B11A1" w:rsidRDefault="005B11A1" w:rsidP="00017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74E85" w14:textId="53AEF239" w:rsidR="00017B74" w:rsidRDefault="00017B74">
    <w:pPr>
      <w:pStyle w:val="Header"/>
    </w:pPr>
    <w:r>
      <w:rPr>
        <w:noProof/>
        <w:lang w:eastAsia="en-GB"/>
      </w:rPr>
      <w:drawing>
        <wp:anchor distT="0" distB="0" distL="114300" distR="114300" simplePos="0" relativeHeight="251659264" behindDoc="1" locked="0" layoutInCell="1" allowOverlap="1" wp14:anchorId="798F58F5" wp14:editId="1A9569CE">
          <wp:simplePos x="0" y="0"/>
          <wp:positionH relativeFrom="margin">
            <wp:align>left</wp:align>
          </wp:positionH>
          <wp:positionV relativeFrom="topMargin">
            <wp:posOffset>288925</wp:posOffset>
          </wp:positionV>
          <wp:extent cx="3609975" cy="426720"/>
          <wp:effectExtent l="0" t="0" r="9525" b="0"/>
          <wp:wrapTight wrapText="bothSides">
            <wp:wrapPolygon edited="0">
              <wp:start x="342" y="0"/>
              <wp:lineTo x="0" y="2893"/>
              <wp:lineTo x="0" y="15429"/>
              <wp:lineTo x="570" y="20250"/>
              <wp:lineTo x="684" y="20250"/>
              <wp:lineTo x="6383" y="20250"/>
              <wp:lineTo x="21543" y="17357"/>
              <wp:lineTo x="21543" y="0"/>
              <wp:lineTo x="2166" y="0"/>
              <wp:lineTo x="342"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bwMode="auto">
                  <a:xfrm>
                    <a:off x="0" y="0"/>
                    <a:ext cx="3609975"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704"/>
    <w:multiLevelType w:val="hybridMultilevel"/>
    <w:tmpl w:val="8626FB6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D7D6A2A"/>
    <w:multiLevelType w:val="hybridMultilevel"/>
    <w:tmpl w:val="F014E4D6"/>
    <w:lvl w:ilvl="0" w:tplc="D494DF66">
      <w:numFmt w:val="bullet"/>
      <w:lvlText w:val=""/>
      <w:lvlJc w:val="left"/>
      <w:pPr>
        <w:ind w:left="720" w:hanging="360"/>
      </w:pPr>
      <w:rPr>
        <w:rFonts w:ascii="Symbol" w:eastAsiaTheme="minorHAnsi" w:hAnsi="Symbol" w:cstheme="minorHAns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9B4"/>
    <w:rsid w:val="00017B74"/>
    <w:rsid w:val="0007415F"/>
    <w:rsid w:val="00226D23"/>
    <w:rsid w:val="002B0167"/>
    <w:rsid w:val="002D10B5"/>
    <w:rsid w:val="003E6B6F"/>
    <w:rsid w:val="00440E6C"/>
    <w:rsid w:val="00456813"/>
    <w:rsid w:val="00487E07"/>
    <w:rsid w:val="00566386"/>
    <w:rsid w:val="005B11A1"/>
    <w:rsid w:val="005D1A82"/>
    <w:rsid w:val="005F4E99"/>
    <w:rsid w:val="007146EF"/>
    <w:rsid w:val="007B4E00"/>
    <w:rsid w:val="00811F13"/>
    <w:rsid w:val="0083335D"/>
    <w:rsid w:val="00847F4E"/>
    <w:rsid w:val="00867D25"/>
    <w:rsid w:val="008B1952"/>
    <w:rsid w:val="008E39B4"/>
    <w:rsid w:val="009F5353"/>
    <w:rsid w:val="00A23F48"/>
    <w:rsid w:val="00A314F1"/>
    <w:rsid w:val="00AF5189"/>
    <w:rsid w:val="00BA646E"/>
    <w:rsid w:val="00CA59AB"/>
    <w:rsid w:val="00CE25E6"/>
    <w:rsid w:val="00D05E6C"/>
    <w:rsid w:val="00DB0006"/>
    <w:rsid w:val="00DC23A5"/>
    <w:rsid w:val="00E5371A"/>
    <w:rsid w:val="00EE0048"/>
    <w:rsid w:val="00F43D58"/>
    <w:rsid w:val="00F9765D"/>
    <w:rsid w:val="00FA0A54"/>
    <w:rsid w:val="00FB7D5A"/>
    <w:rsid w:val="00FC5EE8"/>
    <w:rsid w:val="00FE1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D1FD1"/>
  <w15:chartTrackingRefBased/>
  <w15:docId w15:val="{97C0AF6D-40D4-4A68-B85E-45E3A0E32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39B4"/>
    <w:rPr>
      <w:color w:val="0000FF"/>
      <w:u w:val="single"/>
    </w:rPr>
  </w:style>
  <w:style w:type="paragraph" w:styleId="ListParagraph">
    <w:name w:val="List Paragraph"/>
    <w:basedOn w:val="Normal"/>
    <w:uiPriority w:val="34"/>
    <w:qFormat/>
    <w:rsid w:val="008E39B4"/>
    <w:pPr>
      <w:ind w:left="720"/>
      <w:contextualSpacing/>
    </w:pPr>
  </w:style>
  <w:style w:type="paragraph" w:styleId="Header">
    <w:name w:val="header"/>
    <w:basedOn w:val="Normal"/>
    <w:link w:val="HeaderChar"/>
    <w:uiPriority w:val="99"/>
    <w:unhideWhenUsed/>
    <w:rsid w:val="00017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B74"/>
  </w:style>
  <w:style w:type="paragraph" w:styleId="Footer">
    <w:name w:val="footer"/>
    <w:basedOn w:val="Normal"/>
    <w:link w:val="FooterChar"/>
    <w:uiPriority w:val="99"/>
    <w:unhideWhenUsed/>
    <w:rsid w:val="00017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9EEF6F1CF2A448CDFD6C206FDEE04" ma:contentTypeVersion="14" ma:contentTypeDescription="Create a new document." ma:contentTypeScope="" ma:versionID="00f7d9004cd600902d10d76e7b7972ee">
  <xsd:schema xmlns:xsd="http://www.w3.org/2001/XMLSchema" xmlns:xs="http://www.w3.org/2001/XMLSchema" xmlns:p="http://schemas.microsoft.com/office/2006/metadata/properties" xmlns:ns3="db6ebab5-839e-43ac-9637-1ed162d817be" xmlns:ns4="3b96900b-a214-4892-9d1c-0b56059bc470" targetNamespace="http://schemas.microsoft.com/office/2006/metadata/properties" ma:root="true" ma:fieldsID="6774aa083d76cd18f6a2b039e56fe027" ns3:_="" ns4:_="">
    <xsd:import namespace="db6ebab5-839e-43ac-9637-1ed162d817be"/>
    <xsd:import namespace="3b96900b-a214-4892-9d1c-0b56059bc47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ebab5-839e-43ac-9637-1ed162d817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6900b-a214-4892-9d1c-0b56059bc47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0A1B58-0C5F-48DD-B214-25554F7C58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DBE7D87-04D2-41B9-9BD2-63465989AEDF}">
  <ds:schemaRefs>
    <ds:schemaRef ds:uri="http://schemas.microsoft.com/sharepoint/v3/contenttype/forms"/>
  </ds:schemaRefs>
</ds:datastoreItem>
</file>

<file path=customXml/itemProps3.xml><?xml version="1.0" encoding="utf-8"?>
<ds:datastoreItem xmlns:ds="http://schemas.openxmlformats.org/officeDocument/2006/customXml" ds:itemID="{896B0481-94E7-4207-B00C-68B78504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ebab5-839e-43ac-9637-1ed162d817be"/>
    <ds:schemaRef ds:uri="3b96900b-a214-4892-9d1c-0b56059bc4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Highcliffe School</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dc:creator>
  <cp:keywords/>
  <dc:description/>
  <cp:lastModifiedBy>LDownie</cp:lastModifiedBy>
  <cp:revision>5</cp:revision>
  <dcterms:created xsi:type="dcterms:W3CDTF">2022-05-26T12:15:00Z</dcterms:created>
  <dcterms:modified xsi:type="dcterms:W3CDTF">2022-06-17T11:39:00Z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0x01010037A9EEF6F1CF2A448CDFD6C206FDEE04</vt:lpwstr>
  </property>
</Properties>
</file>